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199" w:rsidRPr="00E42A2D" w:rsidRDefault="00744199" w:rsidP="00E42A2D">
      <w:pPr>
        <w:spacing w:after="0" w:line="240" w:lineRule="auto"/>
        <w:jc w:val="center"/>
        <w:rPr>
          <w:rFonts w:ascii="Times New Roman" w:hAnsi="Times New Roman" w:cs="Times New Roman"/>
          <w:b/>
          <w:sz w:val="28"/>
          <w:szCs w:val="28"/>
          <w:lang w:val="ky-KG"/>
        </w:rPr>
      </w:pPr>
      <w:r w:rsidRPr="00E42A2D">
        <w:rPr>
          <w:rFonts w:ascii="Times New Roman" w:hAnsi="Times New Roman" w:cs="Times New Roman"/>
          <w:b/>
          <w:sz w:val="28"/>
          <w:szCs w:val="28"/>
          <w:lang w:val="ky-KG"/>
        </w:rPr>
        <w:t>“</w:t>
      </w:r>
      <w:r w:rsidRPr="00E42A2D">
        <w:rPr>
          <w:rFonts w:ascii="Times New Roman" w:hAnsi="Times New Roman" w:cs="Times New Roman"/>
          <w:b/>
          <w:sz w:val="28"/>
          <w:szCs w:val="28"/>
          <w:shd w:val="clear" w:color="auto" w:fill="FFFFFF"/>
          <w:lang w:val="ky-KG"/>
        </w:rPr>
        <w:t>2020 – 2026-жылдарга укук бузуулардын алдын алуу чөйрөсүндөгү мамлекеттик саясаттын концепциясы</w:t>
      </w:r>
      <w:r w:rsidR="00C714F1" w:rsidRPr="00E42A2D">
        <w:rPr>
          <w:rFonts w:ascii="Times New Roman" w:hAnsi="Times New Roman" w:cs="Times New Roman"/>
          <w:b/>
          <w:sz w:val="28"/>
          <w:szCs w:val="28"/>
          <w:shd w:val="clear" w:color="auto" w:fill="FFFFFF"/>
          <w:lang w:val="ky-KG"/>
        </w:rPr>
        <w:t>нын долбоору</w:t>
      </w:r>
      <w:r w:rsidRPr="00E42A2D">
        <w:rPr>
          <w:rFonts w:ascii="Times New Roman" w:hAnsi="Times New Roman" w:cs="Times New Roman"/>
          <w:b/>
          <w:sz w:val="28"/>
          <w:szCs w:val="28"/>
          <w:shd w:val="clear" w:color="auto" w:fill="FFFFFF"/>
          <w:lang w:val="ky-KG"/>
        </w:rPr>
        <w:t xml:space="preserve"> жөнүндө</w:t>
      </w:r>
      <w:r w:rsidRPr="00E42A2D">
        <w:rPr>
          <w:rFonts w:ascii="Times New Roman" w:hAnsi="Times New Roman" w:cs="Times New Roman"/>
          <w:b/>
          <w:sz w:val="28"/>
          <w:szCs w:val="28"/>
          <w:lang w:val="ky-KG"/>
        </w:rPr>
        <w:t>” Кыргыз Республикасынын Өкмөтүнүн токтомунун долбооруна</w:t>
      </w:r>
    </w:p>
    <w:p w:rsidR="00A33D4B" w:rsidRPr="00E42A2D" w:rsidRDefault="00744199" w:rsidP="00E42A2D">
      <w:pPr>
        <w:spacing w:after="0" w:line="240" w:lineRule="auto"/>
        <w:jc w:val="center"/>
        <w:rPr>
          <w:rFonts w:ascii="Times New Roman" w:hAnsi="Times New Roman" w:cs="Times New Roman"/>
          <w:b/>
          <w:sz w:val="28"/>
          <w:szCs w:val="28"/>
        </w:rPr>
      </w:pPr>
      <w:r w:rsidRPr="00E42A2D">
        <w:rPr>
          <w:rFonts w:ascii="Times New Roman" w:hAnsi="Times New Roman" w:cs="Times New Roman"/>
          <w:b/>
          <w:sz w:val="28"/>
          <w:szCs w:val="28"/>
          <w:lang w:val="ky-KG"/>
        </w:rPr>
        <w:t>НЕГИЗДЕМЕ МААЛЫМКАТ</w:t>
      </w:r>
    </w:p>
    <w:p w:rsidR="00A33D4B" w:rsidRPr="00E42A2D" w:rsidRDefault="00A33D4B" w:rsidP="00E42A2D">
      <w:pPr>
        <w:spacing w:after="0" w:line="240" w:lineRule="auto"/>
        <w:jc w:val="both"/>
        <w:rPr>
          <w:rFonts w:ascii="Times New Roman" w:hAnsi="Times New Roman" w:cs="Times New Roman"/>
          <w:sz w:val="28"/>
          <w:szCs w:val="28"/>
        </w:rPr>
      </w:pPr>
      <w:bookmarkStart w:id="0" w:name="_GoBack"/>
      <w:bookmarkEnd w:id="0"/>
    </w:p>
    <w:p w:rsidR="00A33D4B" w:rsidRPr="00E03140" w:rsidRDefault="00A33D4B" w:rsidP="00E03140">
      <w:pPr>
        <w:spacing w:after="0" w:line="240" w:lineRule="auto"/>
        <w:ind w:right="-1" w:firstLine="851"/>
        <w:jc w:val="both"/>
        <w:rPr>
          <w:rFonts w:ascii="Times New Roman" w:hAnsi="Times New Roman" w:cs="Times New Roman"/>
          <w:sz w:val="28"/>
          <w:szCs w:val="28"/>
        </w:rPr>
      </w:pPr>
      <w:r w:rsidRPr="00E03140">
        <w:rPr>
          <w:rFonts w:ascii="Times New Roman" w:hAnsi="Times New Roman" w:cs="Times New Roman"/>
          <w:sz w:val="28"/>
          <w:szCs w:val="28"/>
        </w:rPr>
        <w:t xml:space="preserve">1. </w:t>
      </w:r>
      <w:r w:rsidR="00EC7229" w:rsidRPr="00E03140">
        <w:rPr>
          <w:rFonts w:ascii="Times New Roman" w:hAnsi="Times New Roman" w:cs="Times New Roman"/>
          <w:sz w:val="28"/>
          <w:szCs w:val="28"/>
          <w:lang w:val="ky-KG"/>
        </w:rPr>
        <w:t>Долбоордун максаты жана милдеттери</w:t>
      </w:r>
      <w:r w:rsidRPr="00E03140">
        <w:rPr>
          <w:rFonts w:ascii="Times New Roman" w:hAnsi="Times New Roman" w:cs="Times New Roman"/>
          <w:sz w:val="28"/>
          <w:szCs w:val="28"/>
        </w:rPr>
        <w:t xml:space="preserve">. </w:t>
      </w:r>
    </w:p>
    <w:p w:rsidR="00245160" w:rsidRPr="00E03140" w:rsidRDefault="00EC7229" w:rsidP="00E03140">
      <w:pPr>
        <w:spacing w:after="0" w:line="240" w:lineRule="auto"/>
        <w:ind w:right="-1" w:firstLine="851"/>
        <w:jc w:val="both"/>
        <w:rPr>
          <w:rFonts w:ascii="Times New Roman" w:hAnsi="Times New Roman" w:cs="Times New Roman"/>
          <w:sz w:val="28"/>
          <w:szCs w:val="28"/>
        </w:rPr>
      </w:pPr>
      <w:r w:rsidRPr="00E03140">
        <w:rPr>
          <w:rFonts w:ascii="Times New Roman" w:hAnsi="Times New Roman" w:cs="Times New Roman"/>
          <w:sz w:val="28"/>
          <w:szCs w:val="28"/>
          <w:lang w:val="ky-KG"/>
        </w:rPr>
        <w:t xml:space="preserve">Ушул Кыргыз Республикасынын Өкмөтүнүн токтомунун долбоору </w:t>
      </w:r>
      <w:r w:rsidRPr="00E03140">
        <w:rPr>
          <w:rFonts w:ascii="Times New Roman" w:eastAsia="Times New Roman" w:hAnsi="Times New Roman" w:cs="Times New Roman"/>
          <w:sz w:val="28"/>
          <w:szCs w:val="28"/>
          <w:lang w:val="ky-KG"/>
        </w:rPr>
        <w:t>“Кыргыз Республикасынын Өкмөтү жөнүндө” Кыргыз Республикасынын Конституциялык мыйзамынын 10-беренесине жана “Кыргыз Республикасында укук бузуулардын алдын алуу жөнүндө” Кыргыз Республикасынын Мыйзамына ылайык, Кыргыз Республикасынын Президентинин 2018-жылдын 31-октябрындагы УП № 221 Жарлыгы менен бекитилген “</w:t>
      </w:r>
      <w:r w:rsidRPr="00E03140">
        <w:rPr>
          <w:rFonts w:ascii="Times New Roman" w:hAnsi="Times New Roman" w:cs="Times New Roman"/>
          <w:color w:val="000000"/>
          <w:sz w:val="28"/>
          <w:szCs w:val="28"/>
          <w:shd w:val="clear" w:color="auto" w:fill="FFFFFF"/>
          <w:lang w:val="ky-KG"/>
        </w:rPr>
        <w:t>2018-2040-жылдары Кыргыз Республикасын өнүктүрүнүн улуттук стратегиясында</w:t>
      </w:r>
      <w:r w:rsidRPr="00E03140">
        <w:rPr>
          <w:rFonts w:ascii="Times New Roman" w:eastAsia="Times New Roman" w:hAnsi="Times New Roman" w:cs="Times New Roman"/>
          <w:sz w:val="28"/>
          <w:szCs w:val="28"/>
          <w:lang w:val="ky-KG"/>
        </w:rPr>
        <w:t xml:space="preserve">” аныкталган укук бузуулардын алдын алуу боюнча иш-чараларды аткарууда, укук бузуулардын алдын адуу чөйрөсүндөгү мамлекеттик саясатты натыйжалуу </w:t>
      </w:r>
      <w:proofErr w:type="spellStart"/>
      <w:r w:rsidRPr="00E03140">
        <w:rPr>
          <w:rFonts w:ascii="Times New Roman" w:hAnsi="Times New Roman" w:cs="Times New Roman"/>
          <w:sz w:val="28"/>
          <w:szCs w:val="28"/>
        </w:rPr>
        <w:t>жүзөгө</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ашыруу</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максатында</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иштелип</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чыкты</w:t>
      </w:r>
      <w:proofErr w:type="spellEnd"/>
      <w:r w:rsidR="00245160" w:rsidRPr="00E03140">
        <w:rPr>
          <w:rFonts w:ascii="Times New Roman" w:hAnsi="Times New Roman" w:cs="Times New Roman"/>
          <w:sz w:val="28"/>
          <w:szCs w:val="28"/>
        </w:rPr>
        <w:t>.</w:t>
      </w:r>
    </w:p>
    <w:p w:rsidR="00A33D4B" w:rsidRPr="00E03140" w:rsidRDefault="00245160"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eastAsia="Times New Roman" w:hAnsi="Times New Roman" w:cs="Times New Roman"/>
          <w:sz w:val="28"/>
          <w:szCs w:val="28"/>
          <w:lang w:val="ky-KG"/>
        </w:rPr>
        <w:t xml:space="preserve"> </w:t>
      </w:r>
      <w:r w:rsidR="00A33D4B" w:rsidRPr="00E03140">
        <w:rPr>
          <w:rFonts w:ascii="Times New Roman" w:hAnsi="Times New Roman" w:cs="Times New Roman"/>
          <w:sz w:val="28"/>
          <w:szCs w:val="28"/>
          <w:lang w:val="ky-KG"/>
        </w:rPr>
        <w:t xml:space="preserve">2. </w:t>
      </w:r>
      <w:r w:rsidR="00EC7229" w:rsidRPr="00E03140">
        <w:rPr>
          <w:rFonts w:ascii="Times New Roman" w:hAnsi="Times New Roman" w:cs="Times New Roman"/>
          <w:sz w:val="28"/>
          <w:szCs w:val="28"/>
          <w:lang w:val="ky-KG"/>
        </w:rPr>
        <w:t>Баяндоо бөлүгү</w:t>
      </w:r>
      <w:r w:rsidR="00A33D4B" w:rsidRPr="00E03140">
        <w:rPr>
          <w:rFonts w:ascii="Times New Roman" w:hAnsi="Times New Roman" w:cs="Times New Roman"/>
          <w:sz w:val="28"/>
          <w:szCs w:val="28"/>
          <w:lang w:val="ky-KG"/>
        </w:rPr>
        <w:t xml:space="preserve">. </w:t>
      </w:r>
    </w:p>
    <w:p w:rsidR="00880061" w:rsidRPr="00E03140" w:rsidRDefault="00261CD6"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Ушул Концепция Кыргыз Республикасынын Жогорку Кеңешинин (мындан ары – КР ЖК) укук тартиби, кылмыштуулук менен күрөшүү жана коррупцияга каршы аракеттенүү боюнча комитетинин 2019-жылдын 25-июнундагы </w:t>
      </w:r>
      <w:r w:rsidR="007B4945" w:rsidRPr="00E03140">
        <w:rPr>
          <w:rFonts w:ascii="Times New Roman" w:hAnsi="Times New Roman" w:cs="Times New Roman"/>
          <w:sz w:val="28"/>
          <w:szCs w:val="28"/>
          <w:lang w:val="ky-KG"/>
        </w:rPr>
        <w:t>укук тартиби жана кылмыштуулук менен күрөшүү чөйрөсүндөгү мыйзамдарды аткарууга мониторинг жана баалоо жүргүзүү боюнча чечимине ылайык иштелип чыкты.</w:t>
      </w:r>
    </w:p>
    <w:p w:rsidR="00245160" w:rsidRPr="00E03140" w:rsidRDefault="00245160"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 </w:t>
      </w:r>
      <w:r w:rsidR="007B4945" w:rsidRPr="00E03140">
        <w:rPr>
          <w:rFonts w:ascii="Times New Roman" w:hAnsi="Times New Roman" w:cs="Times New Roman"/>
          <w:kern w:val="24"/>
          <w:sz w:val="28"/>
          <w:szCs w:val="28"/>
          <w:lang w:val="ky-KG"/>
        </w:rPr>
        <w:t>Комитеттин Чечиминде төмөндөгүлөр белгиленген</w:t>
      </w:r>
      <w:r w:rsidRPr="00E03140">
        <w:rPr>
          <w:rFonts w:ascii="Times New Roman" w:hAnsi="Times New Roman" w:cs="Times New Roman"/>
          <w:bCs/>
          <w:kern w:val="24"/>
          <w:sz w:val="28"/>
          <w:szCs w:val="28"/>
          <w:lang w:val="ky-KG"/>
        </w:rPr>
        <w:t xml:space="preserve">: </w:t>
      </w:r>
    </w:p>
    <w:p w:rsidR="00245160" w:rsidRPr="00E03140" w:rsidRDefault="00CE0C83" w:rsidP="00E03140">
      <w:pPr>
        <w:spacing w:after="0" w:line="240" w:lineRule="auto"/>
        <w:ind w:right="-1" w:firstLine="851"/>
        <w:jc w:val="both"/>
        <w:rPr>
          <w:rFonts w:ascii="Times New Roman" w:hAnsi="Times New Roman" w:cs="Times New Roman"/>
          <w:sz w:val="28"/>
          <w:szCs w:val="28"/>
        </w:rPr>
      </w:pPr>
      <w:r w:rsidRPr="00E03140">
        <w:rPr>
          <w:rFonts w:ascii="Times New Roman" w:hAnsi="Times New Roman" w:cs="Times New Roman"/>
          <w:sz w:val="28"/>
          <w:szCs w:val="28"/>
          <w:lang w:val="ky-KG"/>
        </w:rPr>
        <w:t xml:space="preserve">Укук тартиби жана кылмыштуулук менен күрөшүү чөйрөсүндөгү КР мыйзамдары жана укук коргоо органдарынын учурдагы укук колдонуу практикасы алдын алуу иштерине эмес, жасалган кылмыштардын кесепеттери </w:t>
      </w:r>
      <w:proofErr w:type="spellStart"/>
      <w:r w:rsidRPr="00E03140">
        <w:rPr>
          <w:rFonts w:ascii="Times New Roman" w:hAnsi="Times New Roman" w:cs="Times New Roman"/>
          <w:sz w:val="28"/>
          <w:szCs w:val="28"/>
        </w:rPr>
        <w:t>менен</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күрөшүүгө</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жана</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аларга</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жооп</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кылуу</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чараларына</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басым</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жасайт</w:t>
      </w:r>
      <w:proofErr w:type="spellEnd"/>
      <w:r w:rsidR="00245160" w:rsidRPr="00E03140">
        <w:rPr>
          <w:rFonts w:ascii="Times New Roman" w:hAnsi="Times New Roman" w:cs="Times New Roman"/>
          <w:sz w:val="28"/>
          <w:szCs w:val="28"/>
        </w:rPr>
        <w:t>;</w:t>
      </w:r>
    </w:p>
    <w:p w:rsidR="00245160" w:rsidRPr="00E03140" w:rsidRDefault="00CE0C83" w:rsidP="00E03140">
      <w:pPr>
        <w:spacing w:after="0" w:line="240" w:lineRule="auto"/>
        <w:ind w:right="-1" w:firstLine="851"/>
        <w:jc w:val="both"/>
        <w:rPr>
          <w:rFonts w:ascii="Times New Roman" w:hAnsi="Times New Roman" w:cs="Times New Roman"/>
          <w:sz w:val="28"/>
          <w:szCs w:val="28"/>
        </w:rPr>
      </w:pPr>
      <w:r w:rsidRPr="00E03140">
        <w:rPr>
          <w:rFonts w:ascii="Times New Roman" w:hAnsi="Times New Roman" w:cs="Times New Roman"/>
          <w:sz w:val="28"/>
          <w:szCs w:val="28"/>
          <w:lang w:val="ky-KG"/>
        </w:rPr>
        <w:t xml:space="preserve">Укук бузуулардын алдын алуу чөйрөсүндөгү мамлекеттик саясатты натыйжалуу жүзөгө ашыруу үчүн алдын алуу иштерин жүзөгө ашыруу </w:t>
      </w:r>
      <w:proofErr w:type="spellStart"/>
      <w:r w:rsidRPr="00E03140">
        <w:rPr>
          <w:rFonts w:ascii="Times New Roman" w:hAnsi="Times New Roman" w:cs="Times New Roman"/>
          <w:sz w:val="28"/>
          <w:szCs w:val="28"/>
        </w:rPr>
        <w:t>механизмдерин</w:t>
      </w:r>
      <w:proofErr w:type="spellEnd"/>
      <w:r w:rsidRPr="00E03140">
        <w:rPr>
          <w:rFonts w:ascii="Times New Roman" w:hAnsi="Times New Roman" w:cs="Times New Roman"/>
          <w:sz w:val="28"/>
          <w:szCs w:val="28"/>
        </w:rPr>
        <w:t xml:space="preserve"> так </w:t>
      </w:r>
      <w:proofErr w:type="spellStart"/>
      <w:r w:rsidRPr="00E03140">
        <w:rPr>
          <w:rFonts w:ascii="Times New Roman" w:hAnsi="Times New Roman" w:cs="Times New Roman"/>
          <w:sz w:val="28"/>
          <w:szCs w:val="28"/>
        </w:rPr>
        <w:t>мыйзам</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түрүндө</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жөнгө</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салуу</w:t>
      </w:r>
      <w:proofErr w:type="spellEnd"/>
      <w:r w:rsidRPr="00E03140">
        <w:rPr>
          <w:rFonts w:ascii="Times New Roman" w:hAnsi="Times New Roman" w:cs="Times New Roman"/>
          <w:sz w:val="28"/>
          <w:szCs w:val="28"/>
        </w:rPr>
        <w:t xml:space="preserve"> </w:t>
      </w:r>
      <w:proofErr w:type="spellStart"/>
      <w:r w:rsidRPr="00E03140">
        <w:rPr>
          <w:rFonts w:ascii="Times New Roman" w:hAnsi="Times New Roman" w:cs="Times New Roman"/>
          <w:sz w:val="28"/>
          <w:szCs w:val="28"/>
        </w:rPr>
        <w:t>зарылчылыгы</w:t>
      </w:r>
      <w:proofErr w:type="spellEnd"/>
      <w:r w:rsidRPr="00E03140">
        <w:rPr>
          <w:rFonts w:ascii="Times New Roman" w:hAnsi="Times New Roman" w:cs="Times New Roman"/>
          <w:sz w:val="28"/>
          <w:szCs w:val="28"/>
        </w:rPr>
        <w:t xml:space="preserve"> бар</w:t>
      </w:r>
      <w:r w:rsidR="00245160" w:rsidRPr="00E03140">
        <w:rPr>
          <w:rFonts w:ascii="Times New Roman" w:hAnsi="Times New Roman" w:cs="Times New Roman"/>
          <w:sz w:val="28"/>
          <w:szCs w:val="28"/>
        </w:rPr>
        <w:t>;</w:t>
      </w:r>
    </w:p>
    <w:p w:rsidR="00CE0C83" w:rsidRPr="00E03140" w:rsidRDefault="00CE0C83"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2005-жылы алдын алуу жөнүндө атайын мыйзамды кабыл алуу аны аткаруу процессинде пайда болуучу бардык көйгөйлөрдү чечкен жок. Ушуга байланыштуу укук бузуулардын алдын алуу чөйрөсүндөгү КР мыйзамдарын кайра кароо керек. </w:t>
      </w:r>
    </w:p>
    <w:p w:rsidR="00245160" w:rsidRPr="00E03140" w:rsidRDefault="007D0D78"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ab/>
      </w:r>
      <w:r w:rsidR="00CE0C83" w:rsidRPr="00E03140">
        <w:rPr>
          <w:rFonts w:ascii="Times New Roman" w:hAnsi="Times New Roman" w:cs="Times New Roman"/>
          <w:sz w:val="28"/>
          <w:szCs w:val="28"/>
          <w:lang w:val="ky-KG"/>
        </w:rPr>
        <w:t>КР ЖК укук тартиби, кылмыштуулук менен күрөшүү жана коррупцияга каршы аракеттенүү боюнча комитети комитеттин чечимин Кыргыз Республикасынын Өкмөтүнө жөнөткөн.</w:t>
      </w:r>
      <w:r w:rsidR="00245160" w:rsidRPr="00E03140">
        <w:rPr>
          <w:rFonts w:ascii="Times New Roman" w:hAnsi="Times New Roman" w:cs="Times New Roman"/>
          <w:sz w:val="28"/>
          <w:szCs w:val="28"/>
          <w:lang w:val="ky-KG"/>
        </w:rPr>
        <w:t xml:space="preserve">  </w:t>
      </w:r>
    </w:p>
    <w:p w:rsidR="00245160" w:rsidRPr="00E03140" w:rsidRDefault="00CE0C83"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Вице-премьер-министр Ж.П. Разаковдун резолюциясына (02.07.2019-жылдагы №23-28812) ылайык, КР Ички иштер министрлигине укук бузуулардын алдын алуу чөйрөсүндөгү мамлекеттик саясаттын Бирдиктүү концепциясын иштеп чыгуу тапшырылган.</w:t>
      </w:r>
    </w:p>
    <w:p w:rsidR="00E42A2D" w:rsidRPr="00E03140" w:rsidRDefault="006F1930"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Белгилей кетсек, 2013-2017-жж. Туруктуу өнүктүрүүнүн улуттук стратегиясында юстиция системасын реформалоодогу милдеттердин бири </w:t>
      </w:r>
      <w:r w:rsidRPr="00E03140">
        <w:rPr>
          <w:rFonts w:ascii="Times New Roman" w:hAnsi="Times New Roman" w:cs="Times New Roman"/>
          <w:sz w:val="28"/>
          <w:szCs w:val="28"/>
          <w:lang w:val="ky-KG"/>
        </w:rPr>
        <w:lastRenderedPageBreak/>
        <w:t>катары укук бузуулардын жана кылмыштуулуктун алдын алуунун бирдиктүү системасын түзүү ко</w:t>
      </w:r>
      <w:r w:rsidR="007F4430" w:rsidRPr="00E03140">
        <w:rPr>
          <w:rFonts w:ascii="Times New Roman" w:hAnsi="Times New Roman" w:cs="Times New Roman"/>
          <w:sz w:val="28"/>
          <w:szCs w:val="28"/>
          <w:lang w:val="ky-KG"/>
        </w:rPr>
        <w:t>юлга</w:t>
      </w:r>
      <w:r w:rsidRPr="00E03140">
        <w:rPr>
          <w:rFonts w:ascii="Times New Roman" w:hAnsi="Times New Roman" w:cs="Times New Roman"/>
          <w:sz w:val="28"/>
          <w:szCs w:val="28"/>
          <w:lang w:val="ky-KG"/>
        </w:rPr>
        <w:t>н, бирок мындай система иштелип чыккан эмес.</w:t>
      </w:r>
    </w:p>
    <w:p w:rsidR="008147DD" w:rsidRPr="00E03140" w:rsidRDefault="006F1930"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Мындай системаны түзүү – мезгилдин талабы жана мамлекетти өнүктүрүүнүн приоритеттеринин бири катары жарыяланган. Алгач кылмыштуулуктун жана укук бузуулардын алдын алуу чөйрөсүндө мамлекеттик саясаттын бирдиктүү концепциясын иштеп чыгуу сунушталган</w:t>
      </w:r>
      <w:r w:rsidR="008147DD" w:rsidRPr="00E03140">
        <w:rPr>
          <w:rFonts w:ascii="Times New Roman" w:hAnsi="Times New Roman" w:cs="Times New Roman"/>
          <w:sz w:val="28"/>
          <w:szCs w:val="28"/>
          <w:lang w:val="ky-KG"/>
        </w:rPr>
        <w:t>.</w:t>
      </w:r>
    </w:p>
    <w:p w:rsidR="006F1930" w:rsidRPr="00E03140" w:rsidRDefault="0058414C"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КР ИИМ 16.09.2019-жылдагы №876-р тескемеси менен Укук бузуулардын алдын алуу чөйрөсүндөгү мамлекеттик саясаттын бирдиктүү концепциясын жана Укук бузуулардын алдын алуу боюнча комплекстүү мамлекеттик программаны иштеп чыгуу үчүн ведомстволор аралык жумушчу топ түзүлгөн.</w:t>
      </w:r>
    </w:p>
    <w:p w:rsidR="005E15BD" w:rsidRPr="00E03140" w:rsidRDefault="0058414C" w:rsidP="00E03140">
      <w:pPr>
        <w:spacing w:after="0" w:line="240" w:lineRule="auto"/>
        <w:ind w:right="-1" w:firstLine="851"/>
        <w:jc w:val="both"/>
        <w:rPr>
          <w:rFonts w:ascii="Times New Roman" w:hAnsi="Times New Roman" w:cs="Times New Roman"/>
          <w:sz w:val="28"/>
          <w:szCs w:val="28"/>
          <w:shd w:val="clear" w:color="auto" w:fill="FFFFFF"/>
          <w:lang w:val="ky-KG"/>
        </w:rPr>
      </w:pPr>
      <w:r w:rsidRPr="00E03140">
        <w:rPr>
          <w:rFonts w:ascii="Times New Roman" w:hAnsi="Times New Roman" w:cs="Times New Roman"/>
          <w:sz w:val="28"/>
          <w:szCs w:val="28"/>
          <w:lang w:val="ky-KG"/>
        </w:rPr>
        <w:t xml:space="preserve"> 2019-жылдын декабрынан 2020-жылдын 7-февралына чейин Концепциянын долбоорун талкуулоо боюнча ведомстволор аралык жумушчу топтун эки жыйыны өткөрүлдү, жолугушуулардын жыйынтыктары боюнча мамлекеттик органдардын, эл аралык уюмдардын, жарандык жаа эксперттик коомдоштуктун өкүлдөрү тарабынан бир катар демилгелер жана сунуштар айтылды, алар </w:t>
      </w:r>
      <w:r w:rsidR="00663D62" w:rsidRPr="00E03140">
        <w:rPr>
          <w:rFonts w:ascii="Times New Roman" w:hAnsi="Times New Roman" w:cs="Times New Roman"/>
          <w:sz w:val="28"/>
          <w:szCs w:val="28"/>
          <w:shd w:val="clear" w:color="auto" w:fill="FFFFFF"/>
          <w:lang w:val="ky-KG"/>
        </w:rPr>
        <w:t xml:space="preserve">2020 – 2026-жылдарга укук бузуулардын алдын алуу чөйрөсүндөгү мамлекеттик саясаттын концепциясынын долбоорунда чагылдырылды. </w:t>
      </w:r>
    </w:p>
    <w:p w:rsidR="00245160" w:rsidRPr="00E03140" w:rsidRDefault="00663D62"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shd w:val="clear" w:color="auto" w:fill="FFFFFF"/>
          <w:lang w:val="ky-KG"/>
        </w:rPr>
        <w:t>Мындан тышкары укук бузуулардын алдын алуу, үй-бүлөлүк зомбулук менен күрөшүү чөйрөсүндө, аялдардын жана балдардын укуктары боюнча иштеген эксперттер жана жарандык коом менен фокус-жолугушуулар өткөрүлдү</w:t>
      </w:r>
      <w:r w:rsidR="008147DD" w:rsidRPr="00E03140">
        <w:rPr>
          <w:rFonts w:ascii="Times New Roman" w:hAnsi="Times New Roman" w:cs="Times New Roman"/>
          <w:sz w:val="28"/>
          <w:szCs w:val="28"/>
          <w:lang w:val="ky-KG"/>
        </w:rPr>
        <w:t>.</w:t>
      </w:r>
    </w:p>
    <w:p w:rsidR="005E15BD" w:rsidRPr="00E03140" w:rsidRDefault="005216E3"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Кыргыз Республикасында укуктук мамлекеттүүлүктү түзүү шарттарында, КР ИИО милдеттеринин алкагында коомдук тартипти жана коомдук коопсуздукту камсыздоо чөйрөсүндөгү көйгөйлөрдү чечүү биринчи кезекте концепцияларда, стратегияларда, программаларда чагылдырылган </w:t>
      </w:r>
      <w:r w:rsidR="007F4430" w:rsidRPr="00E03140">
        <w:rPr>
          <w:rFonts w:ascii="Times New Roman" w:hAnsi="Times New Roman" w:cs="Times New Roman"/>
          <w:sz w:val="28"/>
          <w:szCs w:val="28"/>
          <w:lang w:val="ky-KG"/>
        </w:rPr>
        <w:t>туура</w:t>
      </w:r>
      <w:r w:rsidRPr="00E03140">
        <w:rPr>
          <w:rFonts w:ascii="Times New Roman" w:hAnsi="Times New Roman" w:cs="Times New Roman"/>
          <w:sz w:val="28"/>
          <w:szCs w:val="28"/>
          <w:lang w:val="ky-KG"/>
        </w:rPr>
        <w:t xml:space="preserve"> мамлекеттик саясаттан, бирдиктүү мамлекеттик саясатты жүзөгө ашырууга багытталган кабыл алынган ченемдик укуктук актылардын сапатынан, ошондой эле бирдиктүү мамлекеттик саясатты жүзөгө ашырууга багытталган чараларды аткаруунун сапатынан көз каранды болот.</w:t>
      </w:r>
      <w:r w:rsidR="003528FF" w:rsidRPr="00E03140">
        <w:rPr>
          <w:rFonts w:ascii="Times New Roman" w:hAnsi="Times New Roman" w:cs="Times New Roman"/>
          <w:sz w:val="28"/>
          <w:szCs w:val="28"/>
          <w:lang w:val="ky-KG"/>
        </w:rPr>
        <w:t xml:space="preserve"> </w:t>
      </w:r>
    </w:p>
    <w:p w:rsidR="00392B74" w:rsidRPr="00E03140" w:rsidRDefault="0076046E"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Жасалган кылмыштардан улам экономикалык жоготуулар өтө чоң. Кыргызстандын Финансы полициясы жүргүзгөн иштер боюнча гана экономикалык кылмыштардан улам болгон зыян 2018-жылы 5,3 млрд. сомду, 2017-жылы – 4,294 млрд.сомду түзгөн</w:t>
      </w:r>
      <w:r w:rsidR="00392B74" w:rsidRPr="00E03140">
        <w:rPr>
          <w:rFonts w:ascii="Times New Roman" w:hAnsi="Times New Roman" w:cs="Times New Roman"/>
          <w:sz w:val="28"/>
          <w:szCs w:val="28"/>
          <w:lang w:val="ky-KG"/>
        </w:rPr>
        <w:t xml:space="preserve">.  </w:t>
      </w:r>
    </w:p>
    <w:p w:rsidR="005E15BD" w:rsidRPr="00E03140" w:rsidRDefault="0076046E"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Кыргызстанда кылмыштардын кесепеттери менен иштөөгө корогон мамлекеттин жана коомдун чыгымдарын баалоо боюнча изилдөө жүргүзүлө элек. Кылмыштардын айрым категориялары боюнча изилдөөлөр жүргүзүлгөн. 2012-жылы үй-бүлөлүк зомбулук жөнүндө иштер боюнча жүргүзүлгөн “Үй-бүлөдөгү зомбулук канча турат?” изилдөөсүнүн маалыматтарына ылайык, адам өлтүрүү учурунда мамлекеттин чыгымдары орточо 1,6 млн. сомду, ал эми сексуалдык зомбулуктун бир учуруна карата – 232 миң сомду түзөт. </w:t>
      </w:r>
    </w:p>
    <w:p w:rsidR="00392B74" w:rsidRPr="00E03140" w:rsidRDefault="0076046E"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Мында кылмыштын курмандыктарынын чыгымдарын эсепке алуу</w:t>
      </w:r>
      <w:r w:rsidR="007F4430" w:rsidRPr="00E03140">
        <w:rPr>
          <w:rFonts w:ascii="Times New Roman" w:hAnsi="Times New Roman" w:cs="Times New Roman"/>
          <w:sz w:val="28"/>
          <w:szCs w:val="28"/>
          <w:lang w:val="ky-KG"/>
        </w:rPr>
        <w:t>суз</w:t>
      </w:r>
      <w:r w:rsidRPr="00E03140">
        <w:rPr>
          <w:rFonts w:ascii="Times New Roman" w:hAnsi="Times New Roman" w:cs="Times New Roman"/>
          <w:sz w:val="28"/>
          <w:szCs w:val="28"/>
          <w:lang w:val="ky-KG"/>
        </w:rPr>
        <w:t xml:space="preserve"> мамлекеттин чыгымдары гана эсептелген. Эгерде бул изилдөөнүн методологиясын адам өлтүрүүгө которсок, анда инфляцияны эсепке алуусуз </w:t>
      </w:r>
      <w:r w:rsidRPr="00E03140">
        <w:rPr>
          <w:rFonts w:ascii="Times New Roman" w:hAnsi="Times New Roman" w:cs="Times New Roman"/>
          <w:sz w:val="28"/>
          <w:szCs w:val="28"/>
          <w:lang w:val="ky-KG"/>
        </w:rPr>
        <w:lastRenderedPageBreak/>
        <w:t>адам өлтүрүүнүн кесепеттери менен күрөшүүгө мамлекеттин чыгымдары 2018-жылы болжол менен 320 млн. сомду түзөт</w:t>
      </w:r>
      <w:r w:rsidR="00392B74" w:rsidRPr="00E03140">
        <w:rPr>
          <w:rFonts w:ascii="Times New Roman" w:hAnsi="Times New Roman" w:cs="Times New Roman"/>
          <w:sz w:val="28"/>
          <w:szCs w:val="28"/>
          <w:lang w:val="ky-KG"/>
        </w:rPr>
        <w:t xml:space="preserve">. </w:t>
      </w:r>
    </w:p>
    <w:p w:rsidR="0076046E" w:rsidRPr="00E03140" w:rsidRDefault="0076046E"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Кыргыз Республикасынын Жогорку сотуна караштуу Сот департаментинин маалыматтарына ылайык адамга каршы кылмыштардын зыяны (сотто каралган) 2016-жылы дээрлик 39 млн.сомду, ал эми 2017-жылы – 11,4 млн.сомду түзгөн.</w:t>
      </w:r>
    </w:p>
    <w:p w:rsidR="00392B74" w:rsidRPr="00E03140" w:rsidRDefault="0076046E"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УСК маалыматтарына ылайык, жасалган кылмыштардан улам экономикага келтирилген зыян 2018-жылы 18,5 млрд. сомду түзгөн. Салыштыруу үчүн алсак, билим берүү чөйрөсүнө жылына республикалык бюджетт</w:t>
      </w:r>
      <w:r w:rsidR="007F4430" w:rsidRPr="00E03140">
        <w:rPr>
          <w:rFonts w:ascii="Times New Roman" w:hAnsi="Times New Roman" w:cs="Times New Roman"/>
          <w:sz w:val="28"/>
          <w:szCs w:val="28"/>
          <w:lang w:val="ky-KG"/>
        </w:rPr>
        <w:t>е</w:t>
      </w:r>
      <w:r w:rsidRPr="00E03140">
        <w:rPr>
          <w:rFonts w:ascii="Times New Roman" w:hAnsi="Times New Roman" w:cs="Times New Roman"/>
          <w:sz w:val="28"/>
          <w:szCs w:val="28"/>
          <w:lang w:val="ky-KG"/>
        </w:rPr>
        <w:t>н 16 млрд.сом сарпталат. 2018-жылы саламаттыкты сактоо чөйрөсүнө болгону 14,5 млрд.сом бөлүнгөн</w:t>
      </w:r>
      <w:r w:rsidR="00392B74" w:rsidRPr="00E03140">
        <w:rPr>
          <w:rFonts w:ascii="Times New Roman" w:hAnsi="Times New Roman" w:cs="Times New Roman"/>
          <w:sz w:val="28"/>
          <w:szCs w:val="28"/>
          <w:lang w:val="ky-KG"/>
        </w:rPr>
        <w:t>.</w:t>
      </w:r>
    </w:p>
    <w:p w:rsidR="003765DB" w:rsidRPr="00E03140" w:rsidRDefault="0076046E" w:rsidP="00E03140">
      <w:pPr>
        <w:spacing w:after="0" w:line="240" w:lineRule="auto"/>
        <w:ind w:right="-1" w:firstLine="851"/>
        <w:jc w:val="both"/>
        <w:rPr>
          <w:rFonts w:ascii="Times New Roman" w:hAnsi="Times New Roman" w:cs="Times New Roman"/>
          <w:color w:val="000000"/>
          <w:sz w:val="28"/>
          <w:szCs w:val="28"/>
          <w:shd w:val="clear" w:color="auto" w:fill="FFFFFF"/>
          <w:lang w:val="ky-KG"/>
        </w:rPr>
      </w:pPr>
      <w:r w:rsidRPr="00E03140">
        <w:rPr>
          <w:rFonts w:ascii="Times New Roman" w:hAnsi="Times New Roman" w:cs="Times New Roman"/>
          <w:sz w:val="28"/>
          <w:szCs w:val="28"/>
          <w:shd w:val="clear" w:color="auto" w:fill="FFFFFF"/>
          <w:lang w:val="ky-KG"/>
        </w:rPr>
        <w:t xml:space="preserve">2020 – 2026-жылдарга укук бузуулардын алдын алуу чөйрөсүндөгү мамлекеттик саясаттын концепциясынын долбоору </w:t>
      </w:r>
      <w:r w:rsidRPr="00E03140">
        <w:rPr>
          <w:rFonts w:ascii="Times New Roman" w:hAnsi="Times New Roman" w:cs="Times New Roman"/>
          <w:color w:val="000000"/>
          <w:sz w:val="28"/>
          <w:szCs w:val="28"/>
          <w:shd w:val="clear" w:color="auto" w:fill="FFFFFF"/>
          <w:lang w:val="ky-KG"/>
        </w:rPr>
        <w:t>укук бузуулардын алдын алуу чөйрөсүндө мамлекеттин ишинин мазмунуна көз караштар системасын, принциптерин жана негизги багыттарын түшүндүрөт, кылмыштуулук менен күрөшүү чөйрөсүндө аныкталган негизги тенденцияларды талдоонун жана социалдык-экономикалык кесепеттерин божомолдоонун негизинде 2020-2026-жылдарга анын негизги приоритеттерин аныктайт</w:t>
      </w:r>
      <w:r w:rsidR="003765DB" w:rsidRPr="00E03140">
        <w:rPr>
          <w:rFonts w:ascii="Times New Roman" w:hAnsi="Times New Roman" w:cs="Times New Roman"/>
          <w:color w:val="000000"/>
          <w:sz w:val="28"/>
          <w:szCs w:val="28"/>
          <w:shd w:val="clear" w:color="auto" w:fill="FFFFFF"/>
          <w:lang w:val="ky-KG"/>
        </w:rPr>
        <w:t>.</w:t>
      </w:r>
    </w:p>
    <w:p w:rsidR="005E15BD" w:rsidRPr="00E03140" w:rsidRDefault="00DF6055" w:rsidP="00E03140">
      <w:pPr>
        <w:spacing w:after="0" w:line="240" w:lineRule="auto"/>
        <w:ind w:right="-1" w:firstLine="851"/>
        <w:jc w:val="both"/>
        <w:rPr>
          <w:rFonts w:ascii="Times New Roman" w:hAnsi="Times New Roman" w:cs="Times New Roman"/>
          <w:color w:val="000000"/>
          <w:sz w:val="28"/>
          <w:szCs w:val="28"/>
          <w:shd w:val="clear" w:color="auto" w:fill="FFFFFF"/>
          <w:lang w:val="ky-KG"/>
        </w:rPr>
      </w:pPr>
      <w:r w:rsidRPr="00E03140">
        <w:rPr>
          <w:rFonts w:ascii="Times New Roman" w:hAnsi="Times New Roman" w:cs="Times New Roman"/>
          <w:color w:val="000000"/>
          <w:sz w:val="28"/>
          <w:szCs w:val="28"/>
          <w:shd w:val="clear" w:color="auto" w:fill="FFFFFF"/>
          <w:lang w:val="ky-KG"/>
        </w:rPr>
        <w:t xml:space="preserve">2018-2040-жылдары Кыргыз Республикасын өнүктүрүнүн улуттук стратегиясы укук коргоо органдарынын ишиндеги приоритеттердин бири катары укук бузуулардын алдын алууну аныктаган. Бүгүнкү күндө укук коргоо органдары жасалган кылмыштардын, жоруктардын жана бузуулардын кесепеттери менен күрөш жүргүзүп келет. </w:t>
      </w:r>
    </w:p>
    <w:p w:rsidR="003765DB" w:rsidRPr="00E03140" w:rsidRDefault="0076046E"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color w:val="000000"/>
          <w:sz w:val="28"/>
          <w:szCs w:val="28"/>
          <w:shd w:val="clear" w:color="auto" w:fill="FFFFFF"/>
          <w:lang w:val="ky-KG"/>
        </w:rPr>
        <w:t>Укук бузуулардын алдын алуу системасын кайра кароо, кылмыштардын, жоруктардын жана бузуулардын алдын алуу, өз убагында жооп кылуу жана адам жана коом үчүн олуттуу кесепеттеринин алдын алуу маселелери боюнча мамлекеттик органдардын, жергиликтүү өз алдынча башкаруу органдарынын, жарандык коомдун жана калктын ортосундагы системалуу социалдык өнөктөштүк үчүн шарттарды түзүү зарылчылыгы бар</w:t>
      </w:r>
      <w:r w:rsidR="003765DB" w:rsidRPr="00E03140">
        <w:rPr>
          <w:rFonts w:ascii="Times New Roman" w:hAnsi="Times New Roman" w:cs="Times New Roman"/>
          <w:sz w:val="28"/>
          <w:szCs w:val="28"/>
          <w:lang w:val="ky-KG"/>
        </w:rPr>
        <w:t>.</w:t>
      </w:r>
    </w:p>
    <w:p w:rsidR="005E15BD" w:rsidRPr="00E03140" w:rsidRDefault="000D47C6" w:rsidP="00E03140">
      <w:pPr>
        <w:spacing w:after="0" w:line="240" w:lineRule="auto"/>
        <w:ind w:right="-1" w:firstLine="851"/>
        <w:jc w:val="both"/>
        <w:rPr>
          <w:rFonts w:ascii="Times New Roman" w:hAnsi="Times New Roman" w:cs="Times New Roman"/>
          <w:sz w:val="28"/>
          <w:szCs w:val="28"/>
          <w:shd w:val="clear" w:color="auto" w:fill="FFFFFF"/>
          <w:lang w:val="ky-KG"/>
        </w:rPr>
      </w:pPr>
      <w:r w:rsidRPr="00E03140">
        <w:rPr>
          <w:rFonts w:ascii="Times New Roman" w:hAnsi="Times New Roman" w:cs="Times New Roman"/>
          <w:sz w:val="28"/>
          <w:szCs w:val="28"/>
          <w:shd w:val="clear" w:color="auto" w:fill="FFFFFF"/>
          <w:lang w:val="ky-KG"/>
        </w:rPr>
        <w:t xml:space="preserve">2020 – 2026-жылдарга укук бузуулардын алдын алуу чөйрөсүндөгү мамлекеттик саясаттын концепциясынын долбоорунда укук бузуулардын алдын алуу чөйрөсүндө </w:t>
      </w:r>
      <w:r w:rsidR="007F4430" w:rsidRPr="00E03140">
        <w:rPr>
          <w:rFonts w:ascii="Times New Roman" w:hAnsi="Times New Roman" w:cs="Times New Roman"/>
          <w:sz w:val="28"/>
          <w:szCs w:val="28"/>
          <w:shd w:val="clear" w:color="auto" w:fill="FFFFFF"/>
          <w:lang w:val="ky-KG"/>
        </w:rPr>
        <w:t>мамлекеттик</w:t>
      </w:r>
      <w:r w:rsidRPr="00E03140">
        <w:rPr>
          <w:rFonts w:ascii="Times New Roman" w:hAnsi="Times New Roman" w:cs="Times New Roman"/>
          <w:sz w:val="28"/>
          <w:szCs w:val="28"/>
          <w:shd w:val="clear" w:color="auto" w:fill="FFFFFF"/>
          <w:lang w:val="ky-KG"/>
        </w:rPr>
        <w:t xml:space="preserve"> саясаттын укуктук негизин аныктоо, укук бузуулардын алдын алуу чөйрөсүндөгү мамлекеттик саясаттын максаттарын жана милдеттерин, укук бузуулардын алдын алуу чөйрөсүндөгү мамлекеттик саясатты жүзөгө ашыруунун жолдорун белгилөө, укук бузуулардын алдын алуу чөйрөсүндөгү мамлекеттик саясаттын приоритеттүү багыттарын аныктоо аракети көрүлөт. </w:t>
      </w:r>
    </w:p>
    <w:p w:rsidR="00096679" w:rsidRPr="00E03140" w:rsidRDefault="000D47C6" w:rsidP="00E03140">
      <w:pPr>
        <w:spacing w:after="0" w:line="240" w:lineRule="auto"/>
        <w:ind w:right="-1" w:firstLine="851"/>
        <w:jc w:val="both"/>
        <w:rPr>
          <w:rFonts w:ascii="Times New Roman" w:hAnsi="Times New Roman" w:cs="Times New Roman"/>
          <w:color w:val="000000"/>
          <w:sz w:val="28"/>
          <w:szCs w:val="28"/>
          <w:shd w:val="clear" w:color="auto" w:fill="FFFFFF"/>
          <w:lang w:val="ky-KG"/>
        </w:rPr>
      </w:pPr>
      <w:r w:rsidRPr="00E03140">
        <w:rPr>
          <w:rFonts w:ascii="Times New Roman" w:hAnsi="Times New Roman" w:cs="Times New Roman"/>
          <w:sz w:val="28"/>
          <w:szCs w:val="28"/>
          <w:shd w:val="clear" w:color="auto" w:fill="FFFFFF"/>
          <w:lang w:val="ky-KG"/>
        </w:rPr>
        <w:t xml:space="preserve">Концепция өзүнүн алдына укук бузуулардын алдын алуунун бүтүн жана натыйжалуу иштеген системасын түзүү, бул чөйрөдө мамлекеттик саясатты жүзөгө ашыруунун куралдарын жана механизмдерин иштеп чыгуу, ошондой эле </w:t>
      </w:r>
      <w:r w:rsidR="008A5AE8" w:rsidRPr="00E03140">
        <w:rPr>
          <w:rFonts w:ascii="Times New Roman" w:hAnsi="Times New Roman" w:cs="Times New Roman"/>
          <w:sz w:val="28"/>
          <w:szCs w:val="28"/>
          <w:shd w:val="clear" w:color="auto" w:fill="FFFFFF"/>
          <w:lang w:val="ky-KG"/>
        </w:rPr>
        <w:t>Концепцияны жүзөгө ашырууга мониторинг жана баалоо жүргүзүү аркылуу укук бузуулардын алдын алуу чараларын жүзөгө ашырууну туруктуу өркүндөтүү үчүн шарттарды түзүү</w:t>
      </w:r>
      <w:r w:rsidRPr="00E03140">
        <w:rPr>
          <w:rFonts w:ascii="Times New Roman" w:hAnsi="Times New Roman" w:cs="Times New Roman"/>
          <w:sz w:val="28"/>
          <w:szCs w:val="28"/>
          <w:shd w:val="clear" w:color="auto" w:fill="FFFFFF"/>
          <w:lang w:val="ky-KG"/>
        </w:rPr>
        <w:t xml:space="preserve"> максатын коет.</w:t>
      </w:r>
    </w:p>
    <w:p w:rsidR="00A33D4B" w:rsidRPr="00E03140" w:rsidRDefault="001F7467"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 </w:t>
      </w:r>
      <w:r w:rsidR="00880061" w:rsidRPr="00E03140">
        <w:rPr>
          <w:rFonts w:ascii="Times New Roman" w:hAnsi="Times New Roman" w:cs="Times New Roman"/>
          <w:sz w:val="28"/>
          <w:szCs w:val="28"/>
          <w:lang w:val="ky-KG"/>
        </w:rPr>
        <w:t xml:space="preserve"> </w:t>
      </w:r>
    </w:p>
    <w:p w:rsidR="00880061" w:rsidRPr="00E03140" w:rsidRDefault="00A33D4B"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3. </w:t>
      </w:r>
      <w:r w:rsidR="000D47C6" w:rsidRPr="00E03140">
        <w:rPr>
          <w:rFonts w:ascii="Times New Roman" w:hAnsi="Times New Roman" w:cs="Times New Roman"/>
          <w:sz w:val="28"/>
          <w:szCs w:val="28"/>
          <w:lang w:val="ky-KG"/>
        </w:rPr>
        <w:t xml:space="preserve">Мүмкүн болуучу социалдык, экономикалык, укуктук, укук коргоо, гендердик, экологиялык, </w:t>
      </w:r>
      <w:r w:rsidR="007F4430" w:rsidRPr="00E03140">
        <w:rPr>
          <w:rFonts w:ascii="Times New Roman" w:hAnsi="Times New Roman" w:cs="Times New Roman"/>
          <w:sz w:val="28"/>
          <w:szCs w:val="28"/>
          <w:lang w:val="ky-KG"/>
        </w:rPr>
        <w:t>коррупциялык</w:t>
      </w:r>
      <w:r w:rsidR="000D47C6" w:rsidRPr="00E03140">
        <w:rPr>
          <w:rFonts w:ascii="Times New Roman" w:hAnsi="Times New Roman" w:cs="Times New Roman"/>
          <w:sz w:val="28"/>
          <w:szCs w:val="28"/>
          <w:lang w:val="ky-KG"/>
        </w:rPr>
        <w:t xml:space="preserve"> кесепеттердин божомолдору</w:t>
      </w:r>
      <w:r w:rsidRPr="00E03140">
        <w:rPr>
          <w:rFonts w:ascii="Times New Roman" w:hAnsi="Times New Roman" w:cs="Times New Roman"/>
          <w:sz w:val="28"/>
          <w:szCs w:val="28"/>
          <w:lang w:val="ky-KG"/>
        </w:rPr>
        <w:t>.</w:t>
      </w:r>
    </w:p>
    <w:p w:rsidR="00880061" w:rsidRPr="00E03140" w:rsidRDefault="000D47C6"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lastRenderedPageBreak/>
        <w:t>Белгиленген Концепциянын долбоорун кабыл алуу терс социалдык, экономикалык, укуктук, укук коргоо, гендердик, экологиялык, коррупциялык кесепеттерге алып келбейт</w:t>
      </w:r>
      <w:r w:rsidR="00880061" w:rsidRPr="00E03140">
        <w:rPr>
          <w:rFonts w:ascii="Times New Roman" w:hAnsi="Times New Roman" w:cs="Times New Roman"/>
          <w:sz w:val="28"/>
          <w:szCs w:val="28"/>
          <w:lang w:val="ky-KG"/>
        </w:rPr>
        <w:t>.</w:t>
      </w:r>
    </w:p>
    <w:p w:rsidR="007D0D78" w:rsidRPr="00E03140" w:rsidRDefault="00880061" w:rsidP="00E03140">
      <w:pPr>
        <w:spacing w:after="0" w:line="240" w:lineRule="auto"/>
        <w:ind w:right="-1" w:firstLine="851"/>
        <w:jc w:val="both"/>
        <w:rPr>
          <w:rFonts w:ascii="Times New Roman" w:eastAsia="MS Mincho" w:hAnsi="Times New Roman" w:cs="Times New Roman"/>
          <w:kern w:val="2"/>
          <w:sz w:val="28"/>
          <w:szCs w:val="28"/>
          <w:lang w:val="ky-KG" w:eastAsia="ja-JP"/>
        </w:rPr>
      </w:pPr>
      <w:r w:rsidRPr="00E03140">
        <w:rPr>
          <w:rFonts w:ascii="Times New Roman" w:eastAsia="MS Mincho" w:hAnsi="Times New Roman" w:cs="Times New Roman"/>
          <w:kern w:val="2"/>
          <w:sz w:val="28"/>
          <w:szCs w:val="28"/>
          <w:lang w:val="ky-KG" w:eastAsia="ja-JP"/>
        </w:rPr>
        <w:t xml:space="preserve"> </w:t>
      </w:r>
    </w:p>
    <w:p w:rsidR="00A33D4B" w:rsidRPr="00E03140" w:rsidRDefault="00A33D4B"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4. </w:t>
      </w:r>
      <w:r w:rsidR="002D044A" w:rsidRPr="00E03140">
        <w:rPr>
          <w:rFonts w:ascii="Times New Roman" w:hAnsi="Times New Roman" w:cs="Times New Roman"/>
          <w:sz w:val="28"/>
          <w:szCs w:val="28"/>
          <w:lang w:val="ky-KG"/>
        </w:rPr>
        <w:t>Коомдук талкуунун жыйынтыктары жөнүндө маалымат</w:t>
      </w:r>
      <w:r w:rsidRPr="00E03140">
        <w:rPr>
          <w:rFonts w:ascii="Times New Roman" w:hAnsi="Times New Roman" w:cs="Times New Roman"/>
          <w:sz w:val="28"/>
          <w:szCs w:val="28"/>
          <w:lang w:val="ky-KG"/>
        </w:rPr>
        <w:t>.</w:t>
      </w:r>
    </w:p>
    <w:p w:rsidR="00E95A7F" w:rsidRPr="00E03140" w:rsidRDefault="002D044A"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көрсөтүлгөн Кыргыз Республикасынын Өкмөтүнүн токтомунун долбоору коомдук талкуудан өтүү максатында Кыргыз Республикасынын Өкмөтүнүн расмий сайтына жайгаштыруу үчүн Өкмөттүн Аппаратына жөнөтүлгөн.</w:t>
      </w:r>
    </w:p>
    <w:p w:rsidR="007D0D78" w:rsidRPr="00E03140" w:rsidRDefault="00AB79A0"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 </w:t>
      </w:r>
    </w:p>
    <w:p w:rsidR="00154E59" w:rsidRPr="00E03140" w:rsidRDefault="00A33D4B"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5. </w:t>
      </w:r>
      <w:r w:rsidR="006A54F5" w:rsidRPr="00E03140">
        <w:rPr>
          <w:rFonts w:ascii="Times New Roman" w:hAnsi="Times New Roman" w:cs="Times New Roman"/>
          <w:sz w:val="28"/>
          <w:szCs w:val="28"/>
          <w:lang w:val="ky-KG"/>
        </w:rPr>
        <w:t>Долбоордун мыйзамдарга шайкештигин талдоо</w:t>
      </w:r>
      <w:r w:rsidRPr="00E03140">
        <w:rPr>
          <w:rFonts w:ascii="Times New Roman" w:hAnsi="Times New Roman" w:cs="Times New Roman"/>
          <w:sz w:val="28"/>
          <w:szCs w:val="28"/>
          <w:lang w:val="ky-KG"/>
        </w:rPr>
        <w:t xml:space="preserve">. </w:t>
      </w:r>
    </w:p>
    <w:p w:rsidR="00154E59" w:rsidRPr="00E03140" w:rsidRDefault="006A54F5"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Сунушталган Өкмөттүн токтомунун долбоору Кыргыз Республикасынын мыйзамдарына жана белгиленген тартипте Кыргыз Республикасынын аймагында ратификацияланган, Кыргыз Республикасы катышуучу болуп саналган эл аралык келишимдердин ченемдерине карама-каршы келбейт</w:t>
      </w:r>
      <w:r w:rsidR="00154E59" w:rsidRPr="00E03140">
        <w:rPr>
          <w:rFonts w:ascii="Times New Roman" w:hAnsi="Times New Roman" w:cs="Times New Roman"/>
          <w:sz w:val="28"/>
          <w:szCs w:val="28"/>
          <w:lang w:val="ky-KG"/>
        </w:rPr>
        <w:t>.</w:t>
      </w:r>
    </w:p>
    <w:p w:rsidR="007D0D78" w:rsidRPr="00E03140" w:rsidRDefault="007D0D78" w:rsidP="00E03140">
      <w:pPr>
        <w:spacing w:after="0" w:line="240" w:lineRule="auto"/>
        <w:ind w:right="-1" w:firstLine="851"/>
        <w:jc w:val="both"/>
        <w:rPr>
          <w:rFonts w:ascii="Times New Roman" w:eastAsia="MS Mincho" w:hAnsi="Times New Roman" w:cs="Times New Roman"/>
          <w:kern w:val="2"/>
          <w:sz w:val="28"/>
          <w:szCs w:val="28"/>
          <w:lang w:val="ky-KG" w:eastAsia="ja-JP"/>
        </w:rPr>
      </w:pPr>
    </w:p>
    <w:p w:rsidR="00E95A7F" w:rsidRPr="00E03140" w:rsidRDefault="00A33D4B"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eastAsia="MS Mincho" w:hAnsi="Times New Roman" w:cs="Times New Roman"/>
          <w:kern w:val="2"/>
          <w:sz w:val="28"/>
          <w:szCs w:val="28"/>
          <w:lang w:val="ky-KG" w:eastAsia="ja-JP"/>
        </w:rPr>
        <w:t xml:space="preserve"> </w:t>
      </w:r>
      <w:r w:rsidRPr="00E03140">
        <w:rPr>
          <w:rFonts w:ascii="Times New Roman" w:hAnsi="Times New Roman" w:cs="Times New Roman"/>
          <w:sz w:val="28"/>
          <w:szCs w:val="28"/>
          <w:lang w:val="ky-KG"/>
        </w:rPr>
        <w:t xml:space="preserve">6. </w:t>
      </w:r>
      <w:r w:rsidR="006A54F5" w:rsidRPr="00E03140">
        <w:rPr>
          <w:rFonts w:ascii="Times New Roman" w:hAnsi="Times New Roman" w:cs="Times New Roman"/>
          <w:sz w:val="28"/>
          <w:szCs w:val="28"/>
          <w:lang w:val="ky-KG"/>
        </w:rPr>
        <w:t>Каржылоо зарылчылыгы жана булактары жөнүндө маалымат</w:t>
      </w:r>
      <w:r w:rsidRPr="00E03140">
        <w:rPr>
          <w:rFonts w:ascii="Times New Roman" w:hAnsi="Times New Roman" w:cs="Times New Roman"/>
          <w:sz w:val="28"/>
          <w:szCs w:val="28"/>
          <w:lang w:val="ky-KG"/>
        </w:rPr>
        <w:t xml:space="preserve">. </w:t>
      </w:r>
      <w:r w:rsidR="006A54F5" w:rsidRPr="00E03140">
        <w:rPr>
          <w:rFonts w:ascii="Times New Roman" w:hAnsi="Times New Roman" w:cs="Times New Roman"/>
          <w:sz w:val="28"/>
          <w:szCs w:val="28"/>
          <w:lang w:val="ky-KG"/>
        </w:rPr>
        <w:t>Ушул токтомдун долбоорун кабыл алуу мамлекеттик бюджеттен кошумча финансы чыгымдарын талап кылбайт</w:t>
      </w:r>
      <w:r w:rsidRPr="00E03140">
        <w:rPr>
          <w:rFonts w:ascii="Times New Roman" w:hAnsi="Times New Roman" w:cs="Times New Roman"/>
          <w:sz w:val="28"/>
          <w:szCs w:val="28"/>
          <w:lang w:val="ky-KG"/>
        </w:rPr>
        <w:t>.</w:t>
      </w:r>
    </w:p>
    <w:p w:rsidR="007D0D78" w:rsidRPr="00E03140" w:rsidRDefault="007D0D78" w:rsidP="00E03140">
      <w:pPr>
        <w:spacing w:after="0" w:line="240" w:lineRule="auto"/>
        <w:ind w:right="-1" w:firstLine="851"/>
        <w:jc w:val="both"/>
        <w:rPr>
          <w:rFonts w:ascii="Times New Roman" w:hAnsi="Times New Roman" w:cs="Times New Roman"/>
          <w:sz w:val="28"/>
          <w:szCs w:val="28"/>
          <w:lang w:val="ky-KG"/>
        </w:rPr>
      </w:pPr>
    </w:p>
    <w:p w:rsidR="00E95A7F" w:rsidRPr="00E03140" w:rsidRDefault="00A33D4B"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 xml:space="preserve">7. </w:t>
      </w:r>
      <w:r w:rsidR="00113E3A" w:rsidRPr="00E03140">
        <w:rPr>
          <w:rFonts w:ascii="Times New Roman" w:hAnsi="Times New Roman" w:cs="Times New Roman"/>
          <w:sz w:val="28"/>
          <w:szCs w:val="28"/>
          <w:lang w:val="ky-KG"/>
        </w:rPr>
        <w:t>Жөнгө салуу таасирин талдоо жөнүндө маалымат</w:t>
      </w:r>
      <w:r w:rsidRPr="00E03140">
        <w:rPr>
          <w:rFonts w:ascii="Times New Roman" w:hAnsi="Times New Roman" w:cs="Times New Roman"/>
          <w:sz w:val="28"/>
          <w:szCs w:val="28"/>
          <w:lang w:val="ky-KG"/>
        </w:rPr>
        <w:t xml:space="preserve">. </w:t>
      </w:r>
    </w:p>
    <w:p w:rsidR="00A33D4B" w:rsidRPr="00E03140" w:rsidRDefault="006A54F5" w:rsidP="00E03140">
      <w:pPr>
        <w:spacing w:after="0" w:line="240" w:lineRule="auto"/>
        <w:ind w:right="-1" w:firstLine="851"/>
        <w:jc w:val="both"/>
        <w:rPr>
          <w:rFonts w:ascii="Times New Roman" w:hAnsi="Times New Roman" w:cs="Times New Roman"/>
          <w:sz w:val="28"/>
          <w:szCs w:val="28"/>
          <w:lang w:val="ky-KG"/>
        </w:rPr>
      </w:pPr>
      <w:r w:rsidRPr="00E03140">
        <w:rPr>
          <w:rFonts w:ascii="Times New Roman" w:hAnsi="Times New Roman" w:cs="Times New Roman"/>
          <w:sz w:val="28"/>
          <w:szCs w:val="28"/>
          <w:lang w:val="ky-KG"/>
        </w:rPr>
        <w:t>Долбоор жөнгө салуу таасирин талдоого жатпайт, анткени ишкердик ишин жөнгө салууга багытталган эмес</w:t>
      </w:r>
      <w:r w:rsidR="00A33D4B" w:rsidRPr="00E03140">
        <w:rPr>
          <w:rFonts w:ascii="Times New Roman" w:hAnsi="Times New Roman" w:cs="Times New Roman"/>
          <w:sz w:val="28"/>
          <w:szCs w:val="28"/>
          <w:lang w:val="ky-KG"/>
        </w:rPr>
        <w:t>.</w:t>
      </w:r>
    </w:p>
    <w:p w:rsidR="005E15BD" w:rsidRPr="00E03140" w:rsidRDefault="005E15BD" w:rsidP="00E03140">
      <w:pPr>
        <w:spacing w:after="0" w:line="240" w:lineRule="auto"/>
        <w:ind w:right="-1" w:firstLine="851"/>
        <w:jc w:val="both"/>
        <w:rPr>
          <w:rFonts w:ascii="Times New Roman" w:hAnsi="Times New Roman" w:cs="Times New Roman"/>
          <w:sz w:val="28"/>
          <w:szCs w:val="28"/>
          <w:lang w:val="ky-KG"/>
        </w:rPr>
      </w:pPr>
    </w:p>
    <w:p w:rsidR="005E15BD" w:rsidRPr="00E03140" w:rsidRDefault="005E15BD" w:rsidP="00E03140">
      <w:pPr>
        <w:spacing w:after="0" w:line="240" w:lineRule="auto"/>
        <w:ind w:right="-1" w:firstLine="851"/>
        <w:jc w:val="both"/>
        <w:rPr>
          <w:rFonts w:ascii="Times New Roman" w:hAnsi="Times New Roman" w:cs="Times New Roman"/>
          <w:sz w:val="28"/>
          <w:szCs w:val="28"/>
          <w:lang w:val="ky-KG"/>
        </w:rPr>
      </w:pPr>
    </w:p>
    <w:p w:rsidR="00686BCC" w:rsidRPr="00E03140" w:rsidRDefault="00A33D4B" w:rsidP="00E03140">
      <w:pPr>
        <w:spacing w:after="0" w:line="240" w:lineRule="auto"/>
        <w:ind w:right="-1" w:firstLine="851"/>
        <w:jc w:val="both"/>
        <w:rPr>
          <w:rFonts w:ascii="Times New Roman" w:hAnsi="Times New Roman" w:cs="Times New Roman"/>
          <w:b/>
          <w:sz w:val="28"/>
          <w:szCs w:val="28"/>
        </w:rPr>
      </w:pPr>
      <w:r w:rsidRPr="00E03140">
        <w:rPr>
          <w:rFonts w:ascii="Times New Roman" w:hAnsi="Times New Roman" w:cs="Times New Roman"/>
          <w:b/>
          <w:sz w:val="28"/>
          <w:szCs w:val="28"/>
        </w:rPr>
        <w:t>Министр</w:t>
      </w:r>
      <w:r w:rsidRPr="00E03140">
        <w:rPr>
          <w:rFonts w:ascii="Times New Roman" w:hAnsi="Times New Roman" w:cs="Times New Roman"/>
          <w:b/>
          <w:sz w:val="28"/>
          <w:szCs w:val="28"/>
        </w:rPr>
        <w:tab/>
      </w:r>
      <w:r w:rsidRPr="00E03140">
        <w:rPr>
          <w:rFonts w:ascii="Times New Roman" w:hAnsi="Times New Roman" w:cs="Times New Roman"/>
          <w:b/>
          <w:sz w:val="28"/>
          <w:szCs w:val="28"/>
        </w:rPr>
        <w:tab/>
      </w:r>
      <w:r w:rsidRPr="00E03140">
        <w:rPr>
          <w:rFonts w:ascii="Times New Roman" w:hAnsi="Times New Roman" w:cs="Times New Roman"/>
          <w:b/>
          <w:sz w:val="28"/>
          <w:szCs w:val="28"/>
        </w:rPr>
        <w:tab/>
      </w:r>
      <w:r w:rsidRPr="00E03140">
        <w:rPr>
          <w:rFonts w:ascii="Times New Roman" w:hAnsi="Times New Roman" w:cs="Times New Roman"/>
          <w:b/>
          <w:sz w:val="28"/>
          <w:szCs w:val="28"/>
        </w:rPr>
        <w:tab/>
      </w:r>
      <w:r w:rsidRPr="00E03140">
        <w:rPr>
          <w:rFonts w:ascii="Times New Roman" w:hAnsi="Times New Roman" w:cs="Times New Roman"/>
          <w:b/>
          <w:sz w:val="28"/>
          <w:szCs w:val="28"/>
        </w:rPr>
        <w:tab/>
      </w:r>
      <w:r w:rsidRPr="00E03140">
        <w:rPr>
          <w:rFonts w:ascii="Times New Roman" w:hAnsi="Times New Roman" w:cs="Times New Roman"/>
          <w:b/>
          <w:sz w:val="28"/>
          <w:szCs w:val="28"/>
        </w:rPr>
        <w:tab/>
      </w:r>
      <w:r w:rsidRPr="00E03140">
        <w:rPr>
          <w:rFonts w:ascii="Times New Roman" w:hAnsi="Times New Roman" w:cs="Times New Roman"/>
          <w:b/>
          <w:sz w:val="28"/>
          <w:szCs w:val="28"/>
        </w:rPr>
        <w:tab/>
      </w:r>
      <w:r w:rsidR="005E15BD" w:rsidRPr="00E03140">
        <w:rPr>
          <w:rFonts w:ascii="Times New Roman" w:hAnsi="Times New Roman" w:cs="Times New Roman"/>
          <w:b/>
          <w:sz w:val="28"/>
          <w:szCs w:val="28"/>
        </w:rPr>
        <w:t xml:space="preserve">         </w:t>
      </w:r>
      <w:r w:rsidR="007D0D78" w:rsidRPr="00E03140">
        <w:rPr>
          <w:rFonts w:ascii="Times New Roman" w:hAnsi="Times New Roman" w:cs="Times New Roman"/>
          <w:b/>
          <w:sz w:val="28"/>
          <w:szCs w:val="28"/>
        </w:rPr>
        <w:t xml:space="preserve"> </w:t>
      </w:r>
      <w:r w:rsidRPr="00E03140">
        <w:rPr>
          <w:rFonts w:ascii="Times New Roman" w:hAnsi="Times New Roman" w:cs="Times New Roman"/>
          <w:b/>
          <w:sz w:val="28"/>
          <w:szCs w:val="28"/>
        </w:rPr>
        <w:t>К.</w:t>
      </w:r>
      <w:r w:rsidR="00664E1B" w:rsidRPr="00E03140">
        <w:rPr>
          <w:rFonts w:ascii="Times New Roman" w:hAnsi="Times New Roman" w:cs="Times New Roman"/>
          <w:b/>
          <w:sz w:val="28"/>
          <w:szCs w:val="28"/>
        </w:rPr>
        <w:t xml:space="preserve"> </w:t>
      </w:r>
      <w:proofErr w:type="spellStart"/>
      <w:r w:rsidRPr="00E03140">
        <w:rPr>
          <w:rFonts w:ascii="Times New Roman" w:hAnsi="Times New Roman" w:cs="Times New Roman"/>
          <w:b/>
          <w:sz w:val="28"/>
          <w:szCs w:val="28"/>
        </w:rPr>
        <w:t>Джунушалиев</w:t>
      </w:r>
      <w:proofErr w:type="spellEnd"/>
    </w:p>
    <w:sectPr w:rsidR="00686BCC" w:rsidRPr="00E03140" w:rsidSect="007D0D78">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7493B"/>
    <w:multiLevelType w:val="hybridMultilevel"/>
    <w:tmpl w:val="2182D9E2"/>
    <w:lvl w:ilvl="0" w:tplc="7BB69CA4">
      <w:start w:val="1"/>
      <w:numFmt w:val="bullet"/>
      <w:lvlText w:val=""/>
      <w:lvlJc w:val="left"/>
      <w:pPr>
        <w:tabs>
          <w:tab w:val="num" w:pos="720"/>
        </w:tabs>
        <w:ind w:left="720" w:hanging="360"/>
      </w:pPr>
      <w:rPr>
        <w:rFonts w:ascii="Symbol" w:hAnsi="Symbol" w:hint="default"/>
      </w:rPr>
    </w:lvl>
    <w:lvl w:ilvl="1" w:tplc="78221D40" w:tentative="1">
      <w:start w:val="1"/>
      <w:numFmt w:val="decimal"/>
      <w:lvlText w:val="%2."/>
      <w:lvlJc w:val="left"/>
      <w:pPr>
        <w:tabs>
          <w:tab w:val="num" w:pos="1440"/>
        </w:tabs>
        <w:ind w:left="1440" w:hanging="360"/>
      </w:pPr>
    </w:lvl>
    <w:lvl w:ilvl="2" w:tplc="A9D011C8" w:tentative="1">
      <w:start w:val="1"/>
      <w:numFmt w:val="decimal"/>
      <w:lvlText w:val="%3."/>
      <w:lvlJc w:val="left"/>
      <w:pPr>
        <w:tabs>
          <w:tab w:val="num" w:pos="2160"/>
        </w:tabs>
        <w:ind w:left="2160" w:hanging="360"/>
      </w:pPr>
    </w:lvl>
    <w:lvl w:ilvl="3" w:tplc="8AF0ADC2" w:tentative="1">
      <w:start w:val="1"/>
      <w:numFmt w:val="decimal"/>
      <w:lvlText w:val="%4."/>
      <w:lvlJc w:val="left"/>
      <w:pPr>
        <w:tabs>
          <w:tab w:val="num" w:pos="2880"/>
        </w:tabs>
        <w:ind w:left="2880" w:hanging="360"/>
      </w:pPr>
    </w:lvl>
    <w:lvl w:ilvl="4" w:tplc="90F6C31E" w:tentative="1">
      <w:start w:val="1"/>
      <w:numFmt w:val="decimal"/>
      <w:lvlText w:val="%5."/>
      <w:lvlJc w:val="left"/>
      <w:pPr>
        <w:tabs>
          <w:tab w:val="num" w:pos="3600"/>
        </w:tabs>
        <w:ind w:left="3600" w:hanging="360"/>
      </w:pPr>
    </w:lvl>
    <w:lvl w:ilvl="5" w:tplc="D4902DE8" w:tentative="1">
      <w:start w:val="1"/>
      <w:numFmt w:val="decimal"/>
      <w:lvlText w:val="%6."/>
      <w:lvlJc w:val="left"/>
      <w:pPr>
        <w:tabs>
          <w:tab w:val="num" w:pos="4320"/>
        </w:tabs>
        <w:ind w:left="4320" w:hanging="360"/>
      </w:pPr>
    </w:lvl>
    <w:lvl w:ilvl="6" w:tplc="AD26176C" w:tentative="1">
      <w:start w:val="1"/>
      <w:numFmt w:val="decimal"/>
      <w:lvlText w:val="%7."/>
      <w:lvlJc w:val="left"/>
      <w:pPr>
        <w:tabs>
          <w:tab w:val="num" w:pos="5040"/>
        </w:tabs>
        <w:ind w:left="5040" w:hanging="360"/>
      </w:pPr>
    </w:lvl>
    <w:lvl w:ilvl="7" w:tplc="E530F768" w:tentative="1">
      <w:start w:val="1"/>
      <w:numFmt w:val="decimal"/>
      <w:lvlText w:val="%8."/>
      <w:lvlJc w:val="left"/>
      <w:pPr>
        <w:tabs>
          <w:tab w:val="num" w:pos="5760"/>
        </w:tabs>
        <w:ind w:left="5760" w:hanging="360"/>
      </w:pPr>
    </w:lvl>
    <w:lvl w:ilvl="8" w:tplc="E39C8BA4" w:tentative="1">
      <w:start w:val="1"/>
      <w:numFmt w:val="decimal"/>
      <w:lvlText w:val="%9."/>
      <w:lvlJc w:val="left"/>
      <w:pPr>
        <w:tabs>
          <w:tab w:val="num" w:pos="6480"/>
        </w:tabs>
        <w:ind w:left="6480" w:hanging="360"/>
      </w:pPr>
    </w:lvl>
  </w:abstractNum>
  <w:abstractNum w:abstractNumId="1" w15:restartNumberingAfterBreak="0">
    <w:nsid w:val="0C693E99"/>
    <w:multiLevelType w:val="hybridMultilevel"/>
    <w:tmpl w:val="4E28ADBE"/>
    <w:lvl w:ilvl="0" w:tplc="C50E52D0">
      <w:start w:val="1"/>
      <w:numFmt w:val="decimal"/>
      <w:lvlText w:val="%1."/>
      <w:lvlJc w:val="left"/>
      <w:pPr>
        <w:tabs>
          <w:tab w:val="num" w:pos="720"/>
        </w:tabs>
        <w:ind w:left="720" w:hanging="360"/>
      </w:pPr>
    </w:lvl>
    <w:lvl w:ilvl="1" w:tplc="78221D40" w:tentative="1">
      <w:start w:val="1"/>
      <w:numFmt w:val="decimal"/>
      <w:lvlText w:val="%2."/>
      <w:lvlJc w:val="left"/>
      <w:pPr>
        <w:tabs>
          <w:tab w:val="num" w:pos="1440"/>
        </w:tabs>
        <w:ind w:left="1440" w:hanging="360"/>
      </w:pPr>
    </w:lvl>
    <w:lvl w:ilvl="2" w:tplc="A9D011C8" w:tentative="1">
      <w:start w:val="1"/>
      <w:numFmt w:val="decimal"/>
      <w:lvlText w:val="%3."/>
      <w:lvlJc w:val="left"/>
      <w:pPr>
        <w:tabs>
          <w:tab w:val="num" w:pos="2160"/>
        </w:tabs>
        <w:ind w:left="2160" w:hanging="360"/>
      </w:pPr>
    </w:lvl>
    <w:lvl w:ilvl="3" w:tplc="8AF0ADC2" w:tentative="1">
      <w:start w:val="1"/>
      <w:numFmt w:val="decimal"/>
      <w:lvlText w:val="%4."/>
      <w:lvlJc w:val="left"/>
      <w:pPr>
        <w:tabs>
          <w:tab w:val="num" w:pos="2880"/>
        </w:tabs>
        <w:ind w:left="2880" w:hanging="360"/>
      </w:pPr>
    </w:lvl>
    <w:lvl w:ilvl="4" w:tplc="90F6C31E" w:tentative="1">
      <w:start w:val="1"/>
      <w:numFmt w:val="decimal"/>
      <w:lvlText w:val="%5."/>
      <w:lvlJc w:val="left"/>
      <w:pPr>
        <w:tabs>
          <w:tab w:val="num" w:pos="3600"/>
        </w:tabs>
        <w:ind w:left="3600" w:hanging="360"/>
      </w:pPr>
    </w:lvl>
    <w:lvl w:ilvl="5" w:tplc="D4902DE8" w:tentative="1">
      <w:start w:val="1"/>
      <w:numFmt w:val="decimal"/>
      <w:lvlText w:val="%6."/>
      <w:lvlJc w:val="left"/>
      <w:pPr>
        <w:tabs>
          <w:tab w:val="num" w:pos="4320"/>
        </w:tabs>
        <w:ind w:left="4320" w:hanging="360"/>
      </w:pPr>
    </w:lvl>
    <w:lvl w:ilvl="6" w:tplc="AD26176C" w:tentative="1">
      <w:start w:val="1"/>
      <w:numFmt w:val="decimal"/>
      <w:lvlText w:val="%7."/>
      <w:lvlJc w:val="left"/>
      <w:pPr>
        <w:tabs>
          <w:tab w:val="num" w:pos="5040"/>
        </w:tabs>
        <w:ind w:left="5040" w:hanging="360"/>
      </w:pPr>
    </w:lvl>
    <w:lvl w:ilvl="7" w:tplc="E530F768" w:tentative="1">
      <w:start w:val="1"/>
      <w:numFmt w:val="decimal"/>
      <w:lvlText w:val="%8."/>
      <w:lvlJc w:val="left"/>
      <w:pPr>
        <w:tabs>
          <w:tab w:val="num" w:pos="5760"/>
        </w:tabs>
        <w:ind w:left="5760" w:hanging="360"/>
      </w:pPr>
    </w:lvl>
    <w:lvl w:ilvl="8" w:tplc="E39C8BA4" w:tentative="1">
      <w:start w:val="1"/>
      <w:numFmt w:val="decimal"/>
      <w:lvlText w:val="%9."/>
      <w:lvlJc w:val="left"/>
      <w:pPr>
        <w:tabs>
          <w:tab w:val="num" w:pos="6480"/>
        </w:tabs>
        <w:ind w:left="6480" w:hanging="360"/>
      </w:pPr>
    </w:lvl>
  </w:abstractNum>
  <w:abstractNum w:abstractNumId="2" w15:restartNumberingAfterBreak="0">
    <w:nsid w:val="0DCB4423"/>
    <w:multiLevelType w:val="multilevel"/>
    <w:tmpl w:val="A68A95CE"/>
    <w:lvl w:ilvl="0">
      <w:start w:val="1"/>
      <w:numFmt w:val="decimal"/>
      <w:lvlText w:val="%1."/>
      <w:lvlJc w:val="left"/>
      <w:pPr>
        <w:ind w:left="360" w:hanging="360"/>
      </w:pPr>
      <w:rPr>
        <w:rFonts w:hint="default"/>
        <w:b/>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B5B2692"/>
    <w:multiLevelType w:val="hybridMultilevel"/>
    <w:tmpl w:val="ABCACF7C"/>
    <w:lvl w:ilvl="0" w:tplc="4800A500">
      <w:start w:val="1"/>
      <w:numFmt w:val="bullet"/>
      <w:lvlText w:val="•"/>
      <w:lvlJc w:val="left"/>
      <w:pPr>
        <w:tabs>
          <w:tab w:val="num" w:pos="720"/>
        </w:tabs>
        <w:ind w:left="720" w:hanging="360"/>
      </w:pPr>
      <w:rPr>
        <w:rFonts w:ascii="Arial" w:hAnsi="Arial" w:hint="default"/>
      </w:rPr>
    </w:lvl>
    <w:lvl w:ilvl="1" w:tplc="9520512A" w:tentative="1">
      <w:start w:val="1"/>
      <w:numFmt w:val="bullet"/>
      <w:lvlText w:val="•"/>
      <w:lvlJc w:val="left"/>
      <w:pPr>
        <w:tabs>
          <w:tab w:val="num" w:pos="1440"/>
        </w:tabs>
        <w:ind w:left="1440" w:hanging="360"/>
      </w:pPr>
      <w:rPr>
        <w:rFonts w:ascii="Arial" w:hAnsi="Arial" w:hint="default"/>
      </w:rPr>
    </w:lvl>
    <w:lvl w:ilvl="2" w:tplc="0B38AE58" w:tentative="1">
      <w:start w:val="1"/>
      <w:numFmt w:val="bullet"/>
      <w:lvlText w:val="•"/>
      <w:lvlJc w:val="left"/>
      <w:pPr>
        <w:tabs>
          <w:tab w:val="num" w:pos="2160"/>
        </w:tabs>
        <w:ind w:left="2160" w:hanging="360"/>
      </w:pPr>
      <w:rPr>
        <w:rFonts w:ascii="Arial" w:hAnsi="Arial" w:hint="default"/>
      </w:rPr>
    </w:lvl>
    <w:lvl w:ilvl="3" w:tplc="EDD802CA" w:tentative="1">
      <w:start w:val="1"/>
      <w:numFmt w:val="bullet"/>
      <w:lvlText w:val="•"/>
      <w:lvlJc w:val="left"/>
      <w:pPr>
        <w:tabs>
          <w:tab w:val="num" w:pos="2880"/>
        </w:tabs>
        <w:ind w:left="2880" w:hanging="360"/>
      </w:pPr>
      <w:rPr>
        <w:rFonts w:ascii="Arial" w:hAnsi="Arial" w:hint="default"/>
      </w:rPr>
    </w:lvl>
    <w:lvl w:ilvl="4" w:tplc="450A2536" w:tentative="1">
      <w:start w:val="1"/>
      <w:numFmt w:val="bullet"/>
      <w:lvlText w:val="•"/>
      <w:lvlJc w:val="left"/>
      <w:pPr>
        <w:tabs>
          <w:tab w:val="num" w:pos="3600"/>
        </w:tabs>
        <w:ind w:left="3600" w:hanging="360"/>
      </w:pPr>
      <w:rPr>
        <w:rFonts w:ascii="Arial" w:hAnsi="Arial" w:hint="default"/>
      </w:rPr>
    </w:lvl>
    <w:lvl w:ilvl="5" w:tplc="0DCCD12E" w:tentative="1">
      <w:start w:val="1"/>
      <w:numFmt w:val="bullet"/>
      <w:lvlText w:val="•"/>
      <w:lvlJc w:val="left"/>
      <w:pPr>
        <w:tabs>
          <w:tab w:val="num" w:pos="4320"/>
        </w:tabs>
        <w:ind w:left="4320" w:hanging="360"/>
      </w:pPr>
      <w:rPr>
        <w:rFonts w:ascii="Arial" w:hAnsi="Arial" w:hint="default"/>
      </w:rPr>
    </w:lvl>
    <w:lvl w:ilvl="6" w:tplc="6F8271FE" w:tentative="1">
      <w:start w:val="1"/>
      <w:numFmt w:val="bullet"/>
      <w:lvlText w:val="•"/>
      <w:lvlJc w:val="left"/>
      <w:pPr>
        <w:tabs>
          <w:tab w:val="num" w:pos="5040"/>
        </w:tabs>
        <w:ind w:left="5040" w:hanging="360"/>
      </w:pPr>
      <w:rPr>
        <w:rFonts w:ascii="Arial" w:hAnsi="Arial" w:hint="default"/>
      </w:rPr>
    </w:lvl>
    <w:lvl w:ilvl="7" w:tplc="B8D69F1E" w:tentative="1">
      <w:start w:val="1"/>
      <w:numFmt w:val="bullet"/>
      <w:lvlText w:val="•"/>
      <w:lvlJc w:val="left"/>
      <w:pPr>
        <w:tabs>
          <w:tab w:val="num" w:pos="5760"/>
        </w:tabs>
        <w:ind w:left="5760" w:hanging="360"/>
      </w:pPr>
      <w:rPr>
        <w:rFonts w:ascii="Arial" w:hAnsi="Arial" w:hint="default"/>
      </w:rPr>
    </w:lvl>
    <w:lvl w:ilvl="8" w:tplc="EAF44C1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4E2"/>
    <w:rsid w:val="000452B9"/>
    <w:rsid w:val="00096679"/>
    <w:rsid w:val="000D47C6"/>
    <w:rsid w:val="00111109"/>
    <w:rsid w:val="0011186B"/>
    <w:rsid w:val="00113E3A"/>
    <w:rsid w:val="00154E59"/>
    <w:rsid w:val="001F4583"/>
    <w:rsid w:val="001F7467"/>
    <w:rsid w:val="00245160"/>
    <w:rsid w:val="00261CD6"/>
    <w:rsid w:val="002D044A"/>
    <w:rsid w:val="003528FF"/>
    <w:rsid w:val="003765DB"/>
    <w:rsid w:val="00392B74"/>
    <w:rsid w:val="003D45D2"/>
    <w:rsid w:val="003E7846"/>
    <w:rsid w:val="00446B62"/>
    <w:rsid w:val="005216E3"/>
    <w:rsid w:val="00537CA0"/>
    <w:rsid w:val="005424E2"/>
    <w:rsid w:val="0058414C"/>
    <w:rsid w:val="005B65A8"/>
    <w:rsid w:val="005E15BD"/>
    <w:rsid w:val="006033AA"/>
    <w:rsid w:val="00663D62"/>
    <w:rsid w:val="00664E1B"/>
    <w:rsid w:val="00686BCC"/>
    <w:rsid w:val="006A54F5"/>
    <w:rsid w:val="006F1930"/>
    <w:rsid w:val="00744199"/>
    <w:rsid w:val="0076046E"/>
    <w:rsid w:val="007B4945"/>
    <w:rsid w:val="007D0D78"/>
    <w:rsid w:val="007F4430"/>
    <w:rsid w:val="00803F45"/>
    <w:rsid w:val="008147DD"/>
    <w:rsid w:val="00880061"/>
    <w:rsid w:val="008A5AE8"/>
    <w:rsid w:val="009D4C5A"/>
    <w:rsid w:val="00A33D4B"/>
    <w:rsid w:val="00A80A77"/>
    <w:rsid w:val="00AB79A0"/>
    <w:rsid w:val="00C02297"/>
    <w:rsid w:val="00C25143"/>
    <w:rsid w:val="00C714F1"/>
    <w:rsid w:val="00C95FA6"/>
    <w:rsid w:val="00CE0C83"/>
    <w:rsid w:val="00CE7FAC"/>
    <w:rsid w:val="00D7483E"/>
    <w:rsid w:val="00DB77C4"/>
    <w:rsid w:val="00DF6055"/>
    <w:rsid w:val="00E03140"/>
    <w:rsid w:val="00E42A2D"/>
    <w:rsid w:val="00E95A7F"/>
    <w:rsid w:val="00EC7229"/>
    <w:rsid w:val="00EF6E2A"/>
    <w:rsid w:val="00F31772"/>
    <w:rsid w:val="00F64466"/>
    <w:rsid w:val="00FD4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4E6419-AD88-4BD2-A9D2-6CACD02A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D4B"/>
    <w:pPr>
      <w:spacing w:after="200" w:line="276" w:lineRule="auto"/>
    </w:pPr>
    <w:rPr>
      <w:rFonts w:eastAsiaTheme="minorEastAsia"/>
      <w:lang w:eastAsia="ru-RU"/>
    </w:rPr>
  </w:style>
  <w:style w:type="paragraph" w:styleId="1">
    <w:name w:val="heading 1"/>
    <w:basedOn w:val="a"/>
    <w:next w:val="a"/>
    <w:link w:val="10"/>
    <w:uiPriority w:val="9"/>
    <w:qFormat/>
    <w:rsid w:val="00245160"/>
    <w:pPr>
      <w:keepNext/>
      <w:keepLines/>
      <w:spacing w:before="240" w:after="0"/>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3765DB"/>
    <w:pPr>
      <w:keepNext/>
      <w:keepLines/>
      <w:spacing w:before="40" w:after="0"/>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33D4B"/>
    <w:pPr>
      <w:spacing w:after="0" w:line="240" w:lineRule="auto"/>
    </w:pPr>
    <w:rPr>
      <w:rFonts w:eastAsiaTheme="minorEastAsia"/>
      <w:lang w:eastAsia="ru-RU"/>
    </w:rPr>
  </w:style>
  <w:style w:type="character" w:customStyle="1" w:styleId="a4">
    <w:name w:val="Без интервала Знак"/>
    <w:link w:val="a3"/>
    <w:uiPriority w:val="1"/>
    <w:locked/>
    <w:rsid w:val="00A33D4B"/>
    <w:rPr>
      <w:rFonts w:eastAsiaTheme="minorEastAsia"/>
      <w:lang w:eastAsia="ru-RU"/>
    </w:rPr>
  </w:style>
  <w:style w:type="paragraph" w:customStyle="1" w:styleId="Default">
    <w:name w:val="Default"/>
    <w:rsid w:val="00A33D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List Paragraph"/>
    <w:basedOn w:val="a"/>
    <w:uiPriority w:val="34"/>
    <w:qFormat/>
    <w:rsid w:val="00096679"/>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45160"/>
    <w:rPr>
      <w:rFonts w:asciiTheme="majorHAnsi" w:eastAsiaTheme="majorEastAsia" w:hAnsiTheme="majorHAnsi" w:cstheme="majorBidi"/>
      <w:color w:val="2E74B5" w:themeColor="accent1" w:themeShade="BF"/>
      <w:sz w:val="32"/>
      <w:szCs w:val="32"/>
    </w:rPr>
  </w:style>
  <w:style w:type="paragraph" w:styleId="a6">
    <w:name w:val="Normal (Web)"/>
    <w:basedOn w:val="a"/>
    <w:uiPriority w:val="99"/>
    <w:unhideWhenUsed/>
    <w:rsid w:val="002451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3765DB"/>
    <w:rPr>
      <w:rFonts w:asciiTheme="majorHAnsi" w:eastAsiaTheme="majorEastAsia" w:hAnsiTheme="majorHAnsi" w:cstheme="majorBidi"/>
      <w:color w:val="2E74B5" w:themeColor="accent1" w:themeShade="BF"/>
      <w:sz w:val="26"/>
      <w:szCs w:val="26"/>
    </w:rPr>
  </w:style>
  <w:style w:type="paragraph" w:styleId="a7">
    <w:name w:val="Balloon Text"/>
    <w:basedOn w:val="a"/>
    <w:link w:val="a8"/>
    <w:uiPriority w:val="99"/>
    <w:semiHidden/>
    <w:unhideWhenUsed/>
    <w:rsid w:val="00392B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92B7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552990">
      <w:bodyDiv w:val="1"/>
      <w:marLeft w:val="0"/>
      <w:marRight w:val="0"/>
      <w:marTop w:val="0"/>
      <w:marBottom w:val="0"/>
      <w:divBdr>
        <w:top w:val="none" w:sz="0" w:space="0" w:color="auto"/>
        <w:left w:val="none" w:sz="0" w:space="0" w:color="auto"/>
        <w:bottom w:val="none" w:sz="0" w:space="0" w:color="auto"/>
        <w:right w:val="none" w:sz="0" w:space="0" w:color="auto"/>
      </w:divBdr>
      <w:divsChild>
        <w:div w:id="165287276">
          <w:marLeft w:val="720"/>
          <w:marRight w:val="0"/>
          <w:marTop w:val="0"/>
          <w:marBottom w:val="0"/>
          <w:divBdr>
            <w:top w:val="none" w:sz="0" w:space="0" w:color="auto"/>
            <w:left w:val="none" w:sz="0" w:space="0" w:color="auto"/>
            <w:bottom w:val="none" w:sz="0" w:space="0" w:color="auto"/>
            <w:right w:val="none" w:sz="0" w:space="0" w:color="auto"/>
          </w:divBdr>
        </w:div>
        <w:div w:id="1529417005">
          <w:marLeft w:val="720"/>
          <w:marRight w:val="0"/>
          <w:marTop w:val="0"/>
          <w:marBottom w:val="0"/>
          <w:divBdr>
            <w:top w:val="none" w:sz="0" w:space="0" w:color="auto"/>
            <w:left w:val="none" w:sz="0" w:space="0" w:color="auto"/>
            <w:bottom w:val="none" w:sz="0" w:space="0" w:color="auto"/>
            <w:right w:val="none" w:sz="0" w:space="0" w:color="auto"/>
          </w:divBdr>
        </w:div>
        <w:div w:id="40518184">
          <w:marLeft w:val="720"/>
          <w:marRight w:val="0"/>
          <w:marTop w:val="0"/>
          <w:marBottom w:val="0"/>
          <w:divBdr>
            <w:top w:val="none" w:sz="0" w:space="0" w:color="auto"/>
            <w:left w:val="none" w:sz="0" w:space="0" w:color="auto"/>
            <w:bottom w:val="none" w:sz="0" w:space="0" w:color="auto"/>
            <w:right w:val="none" w:sz="0" w:space="0" w:color="auto"/>
          </w:divBdr>
        </w:div>
        <w:div w:id="130935779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1368</Words>
  <Characters>7800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31</cp:revision>
  <cp:lastPrinted>2020-02-26T09:19:00Z</cp:lastPrinted>
  <dcterms:created xsi:type="dcterms:W3CDTF">2020-02-07T12:44:00Z</dcterms:created>
  <dcterms:modified xsi:type="dcterms:W3CDTF">2020-02-26T09:21:00Z</dcterms:modified>
</cp:coreProperties>
</file>